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3" w:rsidRPr="00193BD9" w:rsidRDefault="00EB0EE3" w:rsidP="00EB0EE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193BD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Профилактика </w:t>
      </w:r>
      <w:r w:rsidRPr="00193BD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гриппа и ОРВИ</w:t>
      </w:r>
    </w:p>
    <w:bookmarkEnd w:id="0"/>
    <w:p w:rsidR="00193BD9" w:rsidRDefault="00193BD9" w:rsidP="00EB0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EE3" w:rsidRDefault="00EB0EE3" w:rsidP="00EB0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70C5E" wp14:editId="0D82E271">
            <wp:extent cx="3228975" cy="2152650"/>
            <wp:effectExtent l="0" t="0" r="9525" b="0"/>
            <wp:docPr id="2" name="Рисунок 2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D9" w:rsidRPr="00EB0EE3" w:rsidRDefault="00193BD9" w:rsidP="00EB0E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EE3" w:rsidRPr="00EB0EE3" w:rsidRDefault="00EB0EE3" w:rsidP="00EB0EE3">
      <w:pPr>
        <w:pStyle w:val="a3"/>
        <w:shd w:val="clear" w:color="auto" w:fill="FFFFFF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EB0EE3">
        <w:rPr>
          <w:sz w:val="28"/>
          <w:szCs w:val="28"/>
        </w:rPr>
        <w:tab/>
      </w:r>
      <w:r w:rsidRPr="00EB0EE3">
        <w:rPr>
          <w:rFonts w:eastAsia="Times New Roman"/>
          <w:sz w:val="28"/>
          <w:szCs w:val="28"/>
          <w:lang w:eastAsia="ru-RU"/>
        </w:rPr>
        <w:t xml:space="preserve">Грипп - острая вирусная инфекционная болезнь, </w:t>
      </w:r>
      <w:proofErr w:type="gramStart"/>
      <w:r w:rsidRPr="00EB0EE3">
        <w:rPr>
          <w:rFonts w:eastAsia="Times New Roman"/>
          <w:sz w:val="28"/>
          <w:szCs w:val="28"/>
          <w:lang w:eastAsia="ru-RU"/>
        </w:rPr>
        <w:t>вызываемое</w:t>
      </w:r>
      <w:proofErr w:type="gramEnd"/>
      <w:r w:rsidRPr="00EB0EE3">
        <w:rPr>
          <w:rFonts w:eastAsia="Times New Roman"/>
          <w:sz w:val="28"/>
          <w:szCs w:val="28"/>
          <w:lang w:eastAsia="ru-RU"/>
        </w:rPr>
        <w:t xml:space="preserve"> РНК-содержащим вирусом семейства </w:t>
      </w:r>
      <w:proofErr w:type="spellStart"/>
      <w:r w:rsidRPr="00EB0EE3">
        <w:rPr>
          <w:rFonts w:eastAsia="Times New Roman"/>
          <w:sz w:val="28"/>
          <w:szCs w:val="28"/>
          <w:lang w:eastAsia="ru-RU"/>
        </w:rPr>
        <w:t>ортомиксовирусов</w:t>
      </w:r>
      <w:proofErr w:type="spellEnd"/>
      <w:r w:rsidRPr="00EB0EE3">
        <w:rPr>
          <w:rFonts w:eastAsia="Times New Roman"/>
          <w:sz w:val="28"/>
          <w:szCs w:val="28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остро с резкого подъема температуры (до 38</w:t>
      </w:r>
      <w:proofErr w:type="gramStart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- 40°С) с сухого кашля или першения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Тяжелое течение гриппа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носогубного треугольника.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3A01F1" wp14:editId="75694780">
            <wp:extent cx="3228975" cy="2209800"/>
            <wp:effectExtent l="0" t="0" r="9525" b="0"/>
            <wp:docPr id="1" name="Рисунок 1" descr="http://cgon.rospotrebnadzor.ru/upload/medialibrary/7ad/7adbb50c20670a52dcb141e1c09c8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ad/7adbb50c20670a52dcb141e1c09c80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УФ-излучению</w:t>
      </w:r>
      <w:proofErr w:type="gramEnd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повышенным температурам.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действенным методом профилактики гриппа является вакцинация, которая, с учетом мутации вируса, </w:t>
      </w:r>
      <w:proofErr w:type="spellStart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типоспецифичности</w:t>
      </w:r>
      <w:proofErr w:type="spellEnd"/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постинфекционного иммунитета, осуществляется ежегодно.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н.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EB0EE3" w:rsidRPr="00EB0EE3" w:rsidRDefault="00EB0EE3" w:rsidP="00EB0EE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EB0EE3" w:rsidRPr="00EB0EE3" w:rsidRDefault="00EB0EE3" w:rsidP="00EB0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контактов с чихающими и кашляющими людьми;</w:t>
      </w:r>
    </w:p>
    <w:p w:rsidR="00EB0EE3" w:rsidRPr="00EB0EE3" w:rsidRDefault="00EB0EE3" w:rsidP="00EB0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контакта с лицами, имеющими признаки простудного заболевания, целесообразно воспользоваться назальным спреем для предотвращения проникновения вируса через слизистые оболочки носа;</w:t>
      </w:r>
    </w:p>
    <w:p w:rsidR="00EB0EE3" w:rsidRPr="00EB0EE3" w:rsidRDefault="00EB0EE3" w:rsidP="00EB0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EB0EE3" w:rsidRPr="00EB0EE3" w:rsidRDefault="00EB0EE3" w:rsidP="00EB0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медицинскую маску (марлевую повязку);</w:t>
      </w:r>
    </w:p>
    <w:p w:rsidR="00EB0EE3" w:rsidRPr="00EB0EE3" w:rsidRDefault="00EB0EE3" w:rsidP="00EB0E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EB0EE3" w:rsidRPr="00EB0EE3" w:rsidRDefault="00EB0EE3" w:rsidP="00EB0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EB0EE3" w:rsidRDefault="00EB0EE3" w:rsidP="00EB0E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193BD9" w:rsidRPr="00EB0EE3" w:rsidRDefault="00193BD9" w:rsidP="00193B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13" w:rsidRPr="00EB0EE3" w:rsidRDefault="00EB0EE3" w:rsidP="00EB0EE3">
      <w:pPr>
        <w:tabs>
          <w:tab w:val="left" w:pos="19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B0EE3">
        <w:rPr>
          <w:rFonts w:ascii="Times New Roman" w:hAnsi="Times New Roman" w:cs="Times New Roman"/>
          <w:sz w:val="28"/>
          <w:szCs w:val="28"/>
        </w:rPr>
        <w:t xml:space="preserve">ФБУЗ «Центр гигиенического образования населения» Управления </w:t>
      </w:r>
      <w:proofErr w:type="spellStart"/>
      <w:r w:rsidRPr="00EB0E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0EE3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</w:p>
    <w:sectPr w:rsidR="007F6613" w:rsidRPr="00EB0EE3" w:rsidSect="00193BD9">
      <w:pgSz w:w="11906" w:h="16838"/>
      <w:pgMar w:top="1134" w:right="1274" w:bottom="1134" w:left="1701" w:header="708" w:footer="708" w:gutter="0"/>
      <w:pgBorders w:offsetFrom="page">
        <w:top w:val="flowersDaisies" w:sz="13" w:space="24" w:color="auto"/>
        <w:left w:val="flowersDaisies" w:sz="13" w:space="24" w:color="auto"/>
        <w:bottom w:val="flowersDaisies" w:sz="13" w:space="24" w:color="auto"/>
        <w:right w:val="flowersDaisi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DE"/>
    <w:multiLevelType w:val="multilevel"/>
    <w:tmpl w:val="6EB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0652B"/>
    <w:multiLevelType w:val="multilevel"/>
    <w:tmpl w:val="F8D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210B5"/>
    <w:multiLevelType w:val="multilevel"/>
    <w:tmpl w:val="3B3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C71E9"/>
    <w:multiLevelType w:val="multilevel"/>
    <w:tmpl w:val="74D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3"/>
    <w:rsid w:val="00193BD9"/>
    <w:rsid w:val="007F6613"/>
    <w:rsid w:val="00E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E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E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2019-11-04T14:32:00Z</dcterms:created>
  <dcterms:modified xsi:type="dcterms:W3CDTF">2019-11-04T15:13:00Z</dcterms:modified>
</cp:coreProperties>
</file>